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94B" w:rsidRPr="00CB6167" w:rsidP="00B1794B">
      <w:pPr>
        <w:pStyle w:val="Title"/>
        <w:rPr>
          <w:sz w:val="26"/>
          <w:szCs w:val="26"/>
        </w:rPr>
      </w:pPr>
      <w:r w:rsidRPr="00CB6167">
        <w:rPr>
          <w:sz w:val="26"/>
          <w:szCs w:val="26"/>
        </w:rPr>
        <w:t xml:space="preserve">ПОСТАНОВЛЕНИЕ </w:t>
      </w:r>
    </w:p>
    <w:p w:rsidR="00B1794B" w:rsidRPr="00CB6167" w:rsidP="00B1794B">
      <w:pPr>
        <w:jc w:val="center"/>
        <w:rPr>
          <w:sz w:val="26"/>
          <w:szCs w:val="26"/>
        </w:rPr>
      </w:pPr>
      <w:r w:rsidRPr="00CB6167">
        <w:rPr>
          <w:sz w:val="26"/>
          <w:szCs w:val="26"/>
        </w:rPr>
        <w:t>о назначении административного наказания</w:t>
      </w:r>
    </w:p>
    <w:p w:rsidR="00B1794B" w:rsidRPr="00CB6167" w:rsidP="00B1794B">
      <w:pPr>
        <w:jc w:val="center"/>
        <w:rPr>
          <w:sz w:val="26"/>
          <w:szCs w:val="26"/>
        </w:rPr>
      </w:pP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г. Ханты-Мансийск                                                      </w:t>
      </w:r>
      <w:r w:rsidR="00CB6167">
        <w:rPr>
          <w:sz w:val="26"/>
          <w:szCs w:val="26"/>
        </w:rPr>
        <w:t xml:space="preserve">                          </w:t>
      </w:r>
      <w:r w:rsidRPr="00CB6167">
        <w:rPr>
          <w:sz w:val="26"/>
          <w:szCs w:val="26"/>
        </w:rPr>
        <w:t xml:space="preserve"> </w:t>
      </w:r>
      <w:r w:rsidRPr="00CB6167" w:rsidR="00CB6167">
        <w:rPr>
          <w:sz w:val="26"/>
          <w:szCs w:val="26"/>
        </w:rPr>
        <w:t>26 мая 2026</w:t>
      </w:r>
      <w:r w:rsidRPr="00CB6167">
        <w:rPr>
          <w:sz w:val="26"/>
          <w:szCs w:val="26"/>
        </w:rPr>
        <w:t xml:space="preserve"> года</w:t>
      </w:r>
    </w:p>
    <w:p w:rsidR="00B1794B" w:rsidRPr="00CB6167" w:rsidP="00B1794B">
      <w:pPr>
        <w:jc w:val="both"/>
        <w:rPr>
          <w:sz w:val="26"/>
          <w:szCs w:val="26"/>
        </w:rPr>
      </w:pPr>
    </w:p>
    <w:p w:rsidR="00B1794B" w:rsidRPr="00CB6167" w:rsidP="00B1794B">
      <w:pPr>
        <w:pStyle w:val="BodyTextIndent3"/>
        <w:rPr>
          <w:sz w:val="26"/>
          <w:szCs w:val="26"/>
        </w:rPr>
      </w:pPr>
      <w:r w:rsidRPr="00CB6167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CB6167">
        <w:rPr>
          <w:sz w:val="26"/>
          <w:szCs w:val="26"/>
        </w:rPr>
        <w:t>района  Ханты</w:t>
      </w:r>
      <w:r w:rsidRPr="00CB6167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1794B" w:rsidRPr="00CB6167" w:rsidP="00B1794B">
      <w:pPr>
        <w:ind w:firstLine="720"/>
        <w:jc w:val="both"/>
        <w:rPr>
          <w:sz w:val="26"/>
          <w:szCs w:val="26"/>
        </w:rPr>
      </w:pPr>
      <w:r w:rsidRPr="00CB6167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CB6167" w:rsidR="00CB6167">
        <w:rPr>
          <w:sz w:val="26"/>
          <w:szCs w:val="26"/>
        </w:rPr>
        <w:t>448</w:t>
      </w:r>
      <w:r w:rsidRPr="00CB6167" w:rsidR="00024FCC">
        <w:rPr>
          <w:sz w:val="26"/>
          <w:szCs w:val="26"/>
        </w:rPr>
        <w:t>-</w:t>
      </w:r>
      <w:r w:rsidRPr="00CB6167" w:rsidR="00CB6167">
        <w:rPr>
          <w:sz w:val="26"/>
          <w:szCs w:val="26"/>
        </w:rPr>
        <w:t>2802/2026</w:t>
      </w:r>
      <w:r w:rsidRPr="00CB6167">
        <w:rPr>
          <w:sz w:val="26"/>
          <w:szCs w:val="26"/>
        </w:rPr>
        <w:t xml:space="preserve">, возбужденное по ч.1 ст.20.25 КоАП РФ в отношении </w:t>
      </w:r>
      <w:r w:rsidRPr="00CB6167" w:rsidR="00CB6167">
        <w:rPr>
          <w:b/>
          <w:sz w:val="26"/>
          <w:szCs w:val="26"/>
        </w:rPr>
        <w:t xml:space="preserve">Голиковой </w:t>
      </w:r>
      <w:r w:rsidR="00D10620">
        <w:rPr>
          <w:sz w:val="28"/>
          <w:szCs w:val="28"/>
        </w:rPr>
        <w:t>***</w:t>
      </w:r>
      <w:r w:rsidRPr="00CB6167">
        <w:rPr>
          <w:sz w:val="26"/>
          <w:szCs w:val="26"/>
        </w:rPr>
        <w:t>,</w:t>
      </w:r>
    </w:p>
    <w:p w:rsidR="00B1794B" w:rsidRPr="00CB6167" w:rsidP="00B1794B">
      <w:pPr>
        <w:ind w:firstLine="720"/>
        <w:jc w:val="both"/>
        <w:rPr>
          <w:b/>
          <w:sz w:val="26"/>
          <w:szCs w:val="26"/>
        </w:rPr>
      </w:pPr>
    </w:p>
    <w:p w:rsidR="00B1794B" w:rsidRPr="00CB6167" w:rsidP="00B1794B">
      <w:pPr>
        <w:jc w:val="center"/>
        <w:rPr>
          <w:sz w:val="26"/>
          <w:szCs w:val="26"/>
        </w:rPr>
      </w:pPr>
      <w:r w:rsidRPr="00CB6167">
        <w:rPr>
          <w:b/>
          <w:sz w:val="26"/>
          <w:szCs w:val="26"/>
        </w:rPr>
        <w:t>УСТАНОВИЛ</w:t>
      </w:r>
      <w:r w:rsidRPr="00CB6167">
        <w:rPr>
          <w:sz w:val="26"/>
          <w:szCs w:val="26"/>
        </w:rPr>
        <w:t>:</w:t>
      </w:r>
    </w:p>
    <w:p w:rsidR="00B1794B" w:rsidRPr="00CB6167" w:rsidP="00B1794B">
      <w:pPr>
        <w:ind w:firstLine="709"/>
        <w:jc w:val="center"/>
        <w:rPr>
          <w:sz w:val="26"/>
          <w:szCs w:val="26"/>
        </w:rPr>
      </w:pPr>
    </w:p>
    <w:p w:rsidR="00B1794B" w:rsidRPr="00CB6167" w:rsidP="00B1794B">
      <w:pPr>
        <w:ind w:firstLine="709"/>
        <w:jc w:val="both"/>
        <w:rPr>
          <w:sz w:val="26"/>
          <w:szCs w:val="26"/>
        </w:rPr>
      </w:pPr>
      <w:r w:rsidRPr="00CB6167">
        <w:rPr>
          <w:sz w:val="26"/>
          <w:szCs w:val="26"/>
        </w:rPr>
        <w:t>14.04.2026</w:t>
      </w:r>
      <w:r w:rsidRPr="00CB6167">
        <w:rPr>
          <w:sz w:val="26"/>
          <w:szCs w:val="26"/>
        </w:rPr>
        <w:t xml:space="preserve"> в 00 час. 01 мин. </w:t>
      </w:r>
      <w:r w:rsidRPr="00CB6167">
        <w:rPr>
          <w:sz w:val="26"/>
          <w:szCs w:val="26"/>
        </w:rPr>
        <w:t>Голикова О.В.</w:t>
      </w:r>
      <w:r w:rsidRPr="00CB6167">
        <w:rPr>
          <w:sz w:val="26"/>
          <w:szCs w:val="26"/>
        </w:rPr>
        <w:t xml:space="preserve"> проживающ</w:t>
      </w:r>
      <w:r w:rsidRPr="00CB6167">
        <w:rPr>
          <w:sz w:val="26"/>
          <w:szCs w:val="26"/>
        </w:rPr>
        <w:t>ая</w:t>
      </w:r>
      <w:r w:rsidRPr="00CB6167">
        <w:rPr>
          <w:sz w:val="26"/>
          <w:szCs w:val="26"/>
        </w:rPr>
        <w:t xml:space="preserve"> по адресу: </w:t>
      </w:r>
      <w:r w:rsidR="00D10620">
        <w:rPr>
          <w:sz w:val="28"/>
          <w:szCs w:val="28"/>
        </w:rPr>
        <w:t>**</w:t>
      </w:r>
      <w:r w:rsidR="00D10620">
        <w:rPr>
          <w:sz w:val="28"/>
          <w:szCs w:val="28"/>
        </w:rPr>
        <w:t xml:space="preserve">* </w:t>
      </w:r>
      <w:r w:rsidRPr="00CB6167">
        <w:rPr>
          <w:sz w:val="26"/>
          <w:szCs w:val="26"/>
        </w:rPr>
        <w:t xml:space="preserve"> не</w:t>
      </w:r>
      <w:r w:rsidRPr="00CB6167">
        <w:rPr>
          <w:sz w:val="26"/>
          <w:szCs w:val="26"/>
        </w:rPr>
        <w:t xml:space="preserve"> уплатил</w:t>
      </w:r>
      <w:r w:rsidRPr="00CB6167">
        <w:rPr>
          <w:sz w:val="26"/>
          <w:szCs w:val="26"/>
        </w:rPr>
        <w:t>а</w:t>
      </w:r>
      <w:r w:rsidRPr="00CB6167">
        <w:rPr>
          <w:sz w:val="26"/>
          <w:szCs w:val="26"/>
        </w:rPr>
        <w:t xml:space="preserve"> в установленные законом сроки административный штраф в размере </w:t>
      </w:r>
      <w:r w:rsidRPr="00CB6167">
        <w:rPr>
          <w:sz w:val="26"/>
          <w:szCs w:val="26"/>
        </w:rPr>
        <w:t>1500</w:t>
      </w:r>
      <w:r w:rsidRPr="00CB6167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CB6167">
        <w:rPr>
          <w:sz w:val="26"/>
          <w:szCs w:val="26"/>
        </w:rPr>
        <w:t>27.01.2026</w:t>
      </w:r>
      <w:r w:rsidRPr="00CB6167">
        <w:rPr>
          <w:sz w:val="26"/>
          <w:szCs w:val="26"/>
        </w:rPr>
        <w:t xml:space="preserve"> № </w:t>
      </w:r>
      <w:r w:rsidR="00D10620">
        <w:rPr>
          <w:sz w:val="28"/>
          <w:szCs w:val="28"/>
        </w:rPr>
        <w:t>***</w:t>
      </w:r>
      <w:r w:rsidRPr="00CB6167">
        <w:rPr>
          <w:sz w:val="26"/>
          <w:szCs w:val="26"/>
        </w:rPr>
        <w:t>.</w:t>
      </w:r>
    </w:p>
    <w:p w:rsidR="00CB6167" w:rsidRPr="00CB6167" w:rsidP="00CB6167">
      <w:pPr>
        <w:pStyle w:val="BodyText"/>
        <w:ind w:firstLine="709"/>
        <w:rPr>
          <w:szCs w:val="26"/>
        </w:rPr>
      </w:pPr>
      <w:r w:rsidRPr="00CB6167">
        <w:rPr>
          <w:szCs w:val="26"/>
        </w:rPr>
        <w:t xml:space="preserve">В судебном заседании Голикова О.В. правом на юридическую помощь защитника не воспользовалась, вину в совершении правонарушения признала. Пояснила, что забыла уплатить штраф, </w:t>
      </w:r>
      <w:r w:rsidR="00E500CE">
        <w:rPr>
          <w:szCs w:val="26"/>
        </w:rPr>
        <w:t>так как ей сказали, что штраф сразу не отобразится в базе</w:t>
      </w:r>
      <w:r w:rsidRPr="00CB6167">
        <w:rPr>
          <w:szCs w:val="26"/>
        </w:rPr>
        <w:t>.</w:t>
      </w:r>
    </w:p>
    <w:p w:rsidR="00CB6167" w:rsidRPr="00CB6167" w:rsidP="00CB6167">
      <w:pPr>
        <w:pStyle w:val="BodyText"/>
        <w:ind w:firstLine="709"/>
        <w:rPr>
          <w:szCs w:val="26"/>
        </w:rPr>
      </w:pPr>
      <w:r w:rsidRPr="00CB6167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B6167" w:rsidRPr="00CB6167" w:rsidP="00CB6167">
      <w:pPr>
        <w:pStyle w:val="BodyText"/>
        <w:ind w:firstLine="709"/>
        <w:rPr>
          <w:szCs w:val="26"/>
        </w:rPr>
      </w:pPr>
      <w:r w:rsidRPr="00CB6167">
        <w:rPr>
          <w:szCs w:val="26"/>
        </w:rPr>
        <w:t>Виновность Голиковой О.В.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24.05.2026; объяснениями Голиковой О.В., заявлением о привлечении к административной ответственности, уведомлением.</w:t>
      </w:r>
    </w:p>
    <w:p w:rsidR="00CB6167" w:rsidRPr="00CB6167" w:rsidP="00CB616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167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B6167" w:rsidRPr="00CB6167" w:rsidP="00CB6167">
      <w:pPr>
        <w:pStyle w:val="BodyTextIndent"/>
        <w:rPr>
          <w:szCs w:val="26"/>
        </w:rPr>
      </w:pPr>
      <w:r w:rsidRPr="00CB6167">
        <w:rPr>
          <w:szCs w:val="26"/>
        </w:rPr>
        <w:t xml:space="preserve">Таким образом, вина Голиковой О.В. и ее действия по факту неуплаты </w:t>
      </w:r>
      <w:r w:rsidRPr="00CB6167">
        <w:rPr>
          <w:szCs w:val="26"/>
        </w:rPr>
        <w:t>штрафа  в</w:t>
      </w:r>
      <w:r w:rsidRPr="00CB6167">
        <w:rPr>
          <w:szCs w:val="26"/>
        </w:rPr>
        <w:t xml:space="preserve"> установленный законом срок нашли свое подтверждение. </w:t>
      </w:r>
    </w:p>
    <w:p w:rsidR="00CB6167" w:rsidRPr="00CB6167" w:rsidP="00CB6167">
      <w:pPr>
        <w:pStyle w:val="BodyTextIndent"/>
        <w:rPr>
          <w:szCs w:val="26"/>
        </w:rPr>
      </w:pPr>
      <w:r w:rsidRPr="00CB6167">
        <w:rPr>
          <w:szCs w:val="26"/>
        </w:rPr>
        <w:t>Действия нарушителя мировой судья квалифицирует по ч.1 ст.20.25 КоАП РФ.</w:t>
      </w:r>
    </w:p>
    <w:p w:rsidR="00CB6167" w:rsidRPr="00CB6167" w:rsidP="00CB6167">
      <w:pPr>
        <w:pStyle w:val="BodyTextIndent"/>
        <w:rPr>
          <w:szCs w:val="26"/>
        </w:rPr>
      </w:pPr>
      <w:r w:rsidRPr="00CB6167">
        <w:rPr>
          <w:szCs w:val="26"/>
        </w:rPr>
        <w:t>Смягчающим административную ответственность обстоятельством является признание вины.</w:t>
      </w:r>
    </w:p>
    <w:p w:rsidR="00B1794B" w:rsidRPr="00CB6167" w:rsidP="00B1794B">
      <w:pPr>
        <w:pStyle w:val="BodyTextIndent"/>
        <w:rPr>
          <w:szCs w:val="26"/>
        </w:rPr>
      </w:pPr>
      <w:r w:rsidRPr="00CB6167">
        <w:rPr>
          <w:szCs w:val="26"/>
        </w:rPr>
        <w:t>Обстоятельств</w:t>
      </w:r>
      <w:r w:rsidRPr="00CB6167">
        <w:rPr>
          <w:szCs w:val="26"/>
        </w:rPr>
        <w:t xml:space="preserve"> отягчающих административную ответственность судом не установлено. </w:t>
      </w:r>
    </w:p>
    <w:p w:rsidR="00B1794B" w:rsidRPr="00CB6167" w:rsidP="00B1794B">
      <w:pPr>
        <w:pStyle w:val="BodyTextIndent2"/>
        <w:rPr>
          <w:sz w:val="26"/>
          <w:szCs w:val="26"/>
        </w:rPr>
      </w:pPr>
      <w:r w:rsidRPr="00CB6167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2111EB" w:rsidRPr="00CB6167" w:rsidP="00CB616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CB6167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111EB" w:rsidRPr="00CB6167" w:rsidP="00B1794B">
      <w:pPr>
        <w:rPr>
          <w:b/>
          <w:snapToGrid w:val="0"/>
          <w:color w:val="000000"/>
          <w:sz w:val="26"/>
          <w:szCs w:val="26"/>
        </w:rPr>
      </w:pPr>
    </w:p>
    <w:p w:rsidR="00CB6167" w:rsidP="00B1794B">
      <w:pPr>
        <w:jc w:val="center"/>
        <w:rPr>
          <w:b/>
          <w:snapToGrid w:val="0"/>
          <w:color w:val="000000"/>
          <w:sz w:val="26"/>
          <w:szCs w:val="26"/>
        </w:rPr>
      </w:pPr>
    </w:p>
    <w:p w:rsidR="00CB6167" w:rsidP="00B1794B">
      <w:pPr>
        <w:jc w:val="center"/>
        <w:rPr>
          <w:b/>
          <w:snapToGrid w:val="0"/>
          <w:color w:val="000000"/>
          <w:sz w:val="26"/>
          <w:szCs w:val="26"/>
        </w:rPr>
      </w:pPr>
    </w:p>
    <w:p w:rsidR="00B1794B" w:rsidRPr="00CB6167" w:rsidP="00B1794B">
      <w:pPr>
        <w:jc w:val="center"/>
        <w:rPr>
          <w:snapToGrid w:val="0"/>
          <w:color w:val="000000"/>
          <w:sz w:val="26"/>
          <w:szCs w:val="26"/>
        </w:rPr>
      </w:pPr>
      <w:r w:rsidRPr="00CB6167">
        <w:rPr>
          <w:b/>
          <w:snapToGrid w:val="0"/>
          <w:color w:val="000000"/>
          <w:sz w:val="26"/>
          <w:szCs w:val="26"/>
        </w:rPr>
        <w:t>ПОСТАНОВИЛ</w:t>
      </w:r>
      <w:r w:rsidRPr="00CB6167">
        <w:rPr>
          <w:snapToGrid w:val="0"/>
          <w:color w:val="000000"/>
          <w:sz w:val="26"/>
          <w:szCs w:val="26"/>
        </w:rPr>
        <w:t>:</w:t>
      </w:r>
    </w:p>
    <w:p w:rsidR="00B1794B" w:rsidRPr="00CB6167" w:rsidP="00B1794B">
      <w:pPr>
        <w:jc w:val="center"/>
        <w:rPr>
          <w:snapToGrid w:val="0"/>
          <w:color w:val="000000"/>
          <w:sz w:val="26"/>
          <w:szCs w:val="26"/>
        </w:rPr>
      </w:pPr>
    </w:p>
    <w:p w:rsidR="00B1794B" w:rsidRPr="00CB6167" w:rsidP="00B1794B">
      <w:pPr>
        <w:ind w:firstLine="720"/>
        <w:jc w:val="both"/>
        <w:rPr>
          <w:snapToGrid w:val="0"/>
          <w:sz w:val="26"/>
          <w:szCs w:val="26"/>
        </w:rPr>
      </w:pPr>
      <w:r w:rsidRPr="00CB6167">
        <w:rPr>
          <w:snapToGrid w:val="0"/>
          <w:sz w:val="26"/>
          <w:szCs w:val="26"/>
        </w:rPr>
        <w:t xml:space="preserve">Признать </w:t>
      </w:r>
      <w:r w:rsidRPr="00CB6167" w:rsidR="00CB6167">
        <w:rPr>
          <w:b/>
          <w:sz w:val="26"/>
          <w:szCs w:val="26"/>
        </w:rPr>
        <w:t xml:space="preserve">Голикову </w:t>
      </w:r>
      <w:r w:rsidR="00D10620">
        <w:rPr>
          <w:sz w:val="28"/>
          <w:szCs w:val="28"/>
        </w:rPr>
        <w:t xml:space="preserve">*** </w:t>
      </w:r>
      <w:r w:rsidRPr="00CB6167">
        <w:rPr>
          <w:snapToGrid w:val="0"/>
          <w:sz w:val="26"/>
          <w:szCs w:val="26"/>
        </w:rPr>
        <w:t>виновн</w:t>
      </w:r>
      <w:r w:rsidR="00CB6167">
        <w:rPr>
          <w:snapToGrid w:val="0"/>
          <w:sz w:val="26"/>
          <w:szCs w:val="26"/>
        </w:rPr>
        <w:t>ой</w:t>
      </w:r>
      <w:r w:rsidRPr="00CB6167">
        <w:rPr>
          <w:snapToGrid w:val="0"/>
          <w:sz w:val="26"/>
          <w:szCs w:val="26"/>
        </w:rPr>
        <w:t xml:space="preserve">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Pr="00CB6167" w:rsidR="00CB6167">
        <w:rPr>
          <w:snapToGrid w:val="0"/>
          <w:sz w:val="26"/>
          <w:szCs w:val="26"/>
        </w:rPr>
        <w:t>3000</w:t>
      </w:r>
      <w:r w:rsidRPr="00CB6167">
        <w:rPr>
          <w:snapToGrid w:val="0"/>
          <w:sz w:val="26"/>
          <w:szCs w:val="26"/>
        </w:rPr>
        <w:t xml:space="preserve"> рублей.</w:t>
      </w:r>
    </w:p>
    <w:p w:rsidR="00B1794B" w:rsidRPr="00CB6167" w:rsidP="00B1794B">
      <w:pPr>
        <w:ind w:firstLine="720"/>
        <w:jc w:val="both"/>
        <w:rPr>
          <w:snapToGrid w:val="0"/>
          <w:sz w:val="26"/>
          <w:szCs w:val="26"/>
        </w:rPr>
      </w:pPr>
      <w:r w:rsidRPr="00CB6167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CB6167">
        <w:rPr>
          <w:snapToGrid w:val="0"/>
          <w:sz w:val="26"/>
          <w:szCs w:val="26"/>
        </w:rPr>
        <w:t>дней</w:t>
      </w:r>
      <w:r w:rsidRPr="00CB6167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B1794B" w:rsidRPr="00CB6167" w:rsidP="00B1794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B6167">
          <w:rPr>
            <w:rStyle w:val="Hyperlink"/>
            <w:sz w:val="26"/>
            <w:szCs w:val="26"/>
          </w:rPr>
          <w:t>статьей 31.5</w:t>
        </w:r>
      </w:hyperlink>
      <w:r w:rsidRPr="00CB6167">
        <w:rPr>
          <w:sz w:val="26"/>
          <w:szCs w:val="26"/>
        </w:rPr>
        <w:t xml:space="preserve"> КоАП РФ.</w:t>
      </w:r>
    </w:p>
    <w:p w:rsidR="00B1794B" w:rsidRPr="00CB6167" w:rsidP="00B1794B">
      <w:pPr>
        <w:ind w:firstLine="720"/>
        <w:jc w:val="both"/>
        <w:rPr>
          <w:snapToGrid w:val="0"/>
          <w:sz w:val="26"/>
          <w:szCs w:val="26"/>
        </w:rPr>
      </w:pPr>
      <w:r w:rsidRPr="00CB6167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CB6167">
          <w:rPr>
            <w:rStyle w:val="Hyperlink"/>
            <w:snapToGrid w:val="0"/>
            <w:sz w:val="26"/>
            <w:szCs w:val="26"/>
          </w:rPr>
          <w:t>части 1</w:t>
        </w:r>
      </w:hyperlink>
      <w:r w:rsidRPr="00CB6167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CB6167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CB6167">
        <w:rPr>
          <w:snapToGrid w:val="0"/>
          <w:sz w:val="26"/>
          <w:szCs w:val="26"/>
        </w:rPr>
        <w:t xml:space="preserve">. 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Счет (ЕКС): 40102810245370000007</w:t>
      </w:r>
    </w:p>
    <w:p w:rsidR="00CB6167" w:rsidRPr="00CB6167" w:rsidP="00CB6167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 w:rsidRPr="00CB6167"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Банк: РКЦ г. Ханты-Мансийска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БИК 007162163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ИНН 8601073664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КПП 860101001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ОКТМО – 71871000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л/</w:t>
      </w:r>
      <w:r w:rsidRPr="00CB6167">
        <w:rPr>
          <w:bCs/>
          <w:sz w:val="26"/>
          <w:szCs w:val="26"/>
        </w:rPr>
        <w:t>сч</w:t>
      </w:r>
      <w:r w:rsidRPr="00CB6167">
        <w:rPr>
          <w:bCs/>
          <w:sz w:val="26"/>
          <w:szCs w:val="26"/>
        </w:rPr>
        <w:t>. 04872D08080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B6167">
        <w:rPr>
          <w:bCs/>
          <w:color w:val="000000"/>
          <w:sz w:val="26"/>
          <w:szCs w:val="26"/>
        </w:rPr>
        <w:t>КБК – 720 1 16 01203 01 9000 140</w:t>
      </w:r>
    </w:p>
    <w:p w:rsidR="00CB6167" w:rsidRPr="00CB6167" w:rsidP="00CB61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6167">
        <w:rPr>
          <w:bCs/>
          <w:sz w:val="26"/>
          <w:szCs w:val="26"/>
        </w:rPr>
        <w:t>УИН</w:t>
      </w:r>
      <w:r w:rsidRPr="00CB6167">
        <w:rPr>
          <w:sz w:val="26"/>
          <w:szCs w:val="26"/>
        </w:rPr>
        <w:t xml:space="preserve"> </w:t>
      </w:r>
      <w:r w:rsidRPr="00CB6167">
        <w:rPr>
          <w:bCs/>
          <w:sz w:val="26"/>
          <w:szCs w:val="26"/>
        </w:rPr>
        <w:t>0412365400715004482620166</w:t>
      </w:r>
    </w:p>
    <w:p w:rsidR="00B1794B" w:rsidRPr="00CB6167" w:rsidP="00B179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B1794B" w:rsidRPr="00CB6167" w:rsidP="00B179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Мировой судья </w:t>
      </w:r>
      <w:r w:rsidRPr="00CB6167">
        <w:rPr>
          <w:sz w:val="26"/>
          <w:szCs w:val="26"/>
        </w:rPr>
        <w:tab/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судебного участка № 2 </w:t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Ханты-Мансийского </w:t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судебного </w:t>
      </w:r>
      <w:r w:rsidRPr="00CB6167">
        <w:rPr>
          <w:sz w:val="26"/>
          <w:szCs w:val="26"/>
        </w:rPr>
        <w:t xml:space="preserve">района  </w:t>
      </w:r>
      <w:r w:rsidRPr="00CB6167">
        <w:rPr>
          <w:sz w:val="26"/>
          <w:szCs w:val="26"/>
        </w:rPr>
        <w:tab/>
      </w:r>
      <w:r w:rsidRPr="00CB6167">
        <w:rPr>
          <w:sz w:val="26"/>
          <w:szCs w:val="26"/>
        </w:rPr>
        <w:tab/>
      </w:r>
      <w:r w:rsidRPr="00CB6167">
        <w:rPr>
          <w:sz w:val="26"/>
          <w:szCs w:val="26"/>
        </w:rPr>
        <w:tab/>
      </w:r>
      <w:r w:rsidRPr="00CB6167">
        <w:rPr>
          <w:sz w:val="26"/>
          <w:szCs w:val="26"/>
        </w:rPr>
        <w:tab/>
      </w:r>
      <w:r w:rsidRPr="00CB6167">
        <w:rPr>
          <w:sz w:val="26"/>
          <w:szCs w:val="26"/>
        </w:rPr>
        <w:tab/>
      </w:r>
      <w:r w:rsidRPr="00CB6167">
        <w:rPr>
          <w:sz w:val="26"/>
          <w:szCs w:val="26"/>
        </w:rPr>
        <w:tab/>
        <w:t xml:space="preserve">                        О.А. Новокшенова </w:t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 xml:space="preserve">   </w:t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>Копия верна:</w:t>
      </w:r>
    </w:p>
    <w:p w:rsidR="00B1794B" w:rsidRPr="00CB6167" w:rsidP="00B1794B">
      <w:pPr>
        <w:jc w:val="both"/>
        <w:rPr>
          <w:sz w:val="26"/>
          <w:szCs w:val="26"/>
        </w:rPr>
      </w:pPr>
      <w:r w:rsidRPr="00CB6167">
        <w:rPr>
          <w:sz w:val="26"/>
          <w:szCs w:val="26"/>
        </w:rPr>
        <w:t>Мировой судья                                                                                            О.А. Новокшенова</w:t>
      </w:r>
    </w:p>
    <w:p w:rsidR="00EF2A6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62"/>
    <w:rsid w:val="00024FCC"/>
    <w:rsid w:val="002111EB"/>
    <w:rsid w:val="00866B62"/>
    <w:rsid w:val="00B1794B"/>
    <w:rsid w:val="00CB6167"/>
    <w:rsid w:val="00D10620"/>
    <w:rsid w:val="00E500CE"/>
    <w:rsid w:val="00EF2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B40DB2-321C-4B46-B681-FF9C1CD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1794B"/>
    <w:rPr>
      <w:color w:val="0000FF"/>
      <w:u w:val="single"/>
    </w:rPr>
  </w:style>
  <w:style w:type="paragraph" w:styleId="Title">
    <w:name w:val="Title"/>
    <w:basedOn w:val="Normal"/>
    <w:link w:val="a"/>
    <w:qFormat/>
    <w:rsid w:val="00B1794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1794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1794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179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1794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179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1794B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1794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1794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17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11E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11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